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0093" w14:textId="780C84B7" w:rsidR="0034219C" w:rsidRPr="007B62B8" w:rsidRDefault="003D03ED" w:rsidP="007B62B8">
      <w:pPr>
        <w:pStyle w:val="Bezmezer"/>
      </w:pPr>
      <w:r w:rsidRPr="007B62B8">
        <w:t>Městská část Praha – Dolní Měcholupy</w:t>
      </w:r>
    </w:p>
    <w:p w14:paraId="704917CE" w14:textId="1ACD7AC6" w:rsidR="00F5731A" w:rsidRPr="007B62B8" w:rsidRDefault="00F5731A" w:rsidP="007B62B8">
      <w:pPr>
        <w:pStyle w:val="Bezmezer"/>
      </w:pPr>
      <w:r w:rsidRPr="007B62B8">
        <w:t>Dolnoměcholupská 168/37, 111 01 Praha10</w:t>
      </w:r>
    </w:p>
    <w:p w14:paraId="2D5AE3DE" w14:textId="77777777" w:rsidR="003D03ED" w:rsidRPr="007B62B8" w:rsidRDefault="003D03ED" w:rsidP="007B62B8">
      <w:pPr>
        <w:pStyle w:val="Bezmezer"/>
      </w:pPr>
      <w:r w:rsidRPr="007B62B8">
        <w:t>IČO: 00231347</w:t>
      </w:r>
    </w:p>
    <w:p w14:paraId="0BCD48BF" w14:textId="7F718216" w:rsidR="00F5731A" w:rsidRPr="007B62B8" w:rsidRDefault="00F5731A" w:rsidP="007B62B8">
      <w:r w:rsidRPr="007B62B8">
        <w:t>Zastoupená: Bc. Janou Dolákovou, místostarostkou</w:t>
      </w:r>
    </w:p>
    <w:p w14:paraId="12E474AC" w14:textId="575FD4CD" w:rsidR="003D6214" w:rsidRPr="00A04AF3" w:rsidRDefault="00F5731A" w:rsidP="00FD2079">
      <w:pPr>
        <w:jc w:val="left"/>
        <w:rPr>
          <w:i/>
        </w:rPr>
      </w:pPr>
      <w:r w:rsidRPr="00A04AF3">
        <w:rPr>
          <w:i/>
        </w:rPr>
        <w:t xml:space="preserve">na straně </w:t>
      </w:r>
      <w:r>
        <w:rPr>
          <w:i/>
        </w:rPr>
        <w:t>jedné,</w:t>
      </w:r>
      <w:r w:rsidRPr="00A04AF3">
        <w:rPr>
          <w:i/>
        </w:rPr>
        <w:t xml:space="preserve"> </w:t>
      </w:r>
      <w:r>
        <w:rPr>
          <w:i/>
        </w:rPr>
        <w:t>dále jen provozovatel</w:t>
      </w:r>
    </w:p>
    <w:p w14:paraId="3A7508E9" w14:textId="77777777" w:rsidR="00FD2079" w:rsidRDefault="00FD2079" w:rsidP="00F5731A">
      <w:pPr>
        <w:spacing w:after="0"/>
        <w:jc w:val="left"/>
      </w:pPr>
      <w:r>
        <w:t>a</w:t>
      </w:r>
    </w:p>
    <w:p w14:paraId="36E3963B" w14:textId="77777777" w:rsidR="00FD2079" w:rsidRDefault="00FD2079" w:rsidP="00FD2079">
      <w:pPr>
        <w:spacing w:after="0"/>
      </w:pPr>
    </w:p>
    <w:p w14:paraId="20DA55CF" w14:textId="2B1C5207" w:rsidR="00F5731A" w:rsidRDefault="00FD2079" w:rsidP="00FD2079">
      <w:r>
        <w:t xml:space="preserve">pan/í </w:t>
      </w:r>
      <w:r w:rsidR="00F5731A">
        <w:t>……</w:t>
      </w:r>
      <w:r>
        <w:t>…</w:t>
      </w:r>
      <w:r w:rsidR="003D6214">
        <w:t>…………………………………</w:t>
      </w:r>
      <w:r w:rsidR="00F5731A">
        <w:t>………………</w:t>
      </w:r>
      <w:r w:rsidR="003D6214">
        <w:t>……</w:t>
      </w:r>
      <w:r w:rsidR="00F5731A">
        <w:t xml:space="preserve">, </w:t>
      </w:r>
      <w:r w:rsidR="003D6214">
        <w:t>nar</w:t>
      </w:r>
      <w:r w:rsidR="00F5731A">
        <w:t xml:space="preserve">. </w:t>
      </w:r>
      <w:r w:rsidR="003D6214">
        <w:t>…………</w:t>
      </w:r>
      <w:r w:rsidR="00F5731A">
        <w:t>…</w:t>
      </w:r>
      <w:proofErr w:type="gramStart"/>
      <w:r w:rsidR="00F5731A">
        <w:t>…..</w:t>
      </w:r>
      <w:r w:rsidR="003D6214">
        <w:t>…</w:t>
      </w:r>
      <w:proofErr w:type="gramEnd"/>
      <w:r w:rsidR="003D6214">
        <w:t>………..</w:t>
      </w:r>
      <w:r w:rsidR="00F5731A">
        <w:t>,</w:t>
      </w:r>
    </w:p>
    <w:p w14:paraId="6001C272" w14:textId="77777777" w:rsidR="00F5731A" w:rsidRDefault="00F5731A" w:rsidP="007B62B8">
      <w:pPr>
        <w:pStyle w:val="Bezmezer"/>
      </w:pPr>
    </w:p>
    <w:p w14:paraId="684014B7" w14:textId="4E0F1A8B" w:rsidR="00F5731A" w:rsidRDefault="003D6214" w:rsidP="00FD2079">
      <w:r>
        <w:t>bytem</w:t>
      </w:r>
      <w:r w:rsidR="00F5731A">
        <w:t xml:space="preserve"> </w:t>
      </w:r>
      <w:r>
        <w:t>……………………</w:t>
      </w:r>
      <w:r w:rsidR="00F5731A">
        <w:t>…………………………………………………………………</w:t>
      </w:r>
      <w:proofErr w:type="gramStart"/>
      <w:r w:rsidR="00F5731A">
        <w:t>…..</w:t>
      </w:r>
      <w:r>
        <w:t>…</w:t>
      </w:r>
      <w:proofErr w:type="gramEnd"/>
      <w:r>
        <w:t>……</w:t>
      </w:r>
    </w:p>
    <w:p w14:paraId="31C1ACB5" w14:textId="622E617A" w:rsidR="00FD2079" w:rsidRPr="00A04AF3" w:rsidRDefault="00FD2079" w:rsidP="00FD2079">
      <w:pPr>
        <w:rPr>
          <w:i/>
        </w:rPr>
      </w:pPr>
      <w:r w:rsidRPr="00A04AF3">
        <w:rPr>
          <w:i/>
        </w:rPr>
        <w:t>na straně druhé</w:t>
      </w:r>
      <w:r w:rsidR="0034219C">
        <w:rPr>
          <w:i/>
        </w:rPr>
        <w:t>,</w:t>
      </w:r>
      <w:r w:rsidRPr="00A04AF3">
        <w:rPr>
          <w:i/>
        </w:rPr>
        <w:t xml:space="preserve"> </w:t>
      </w:r>
      <w:r w:rsidR="00F5731A">
        <w:rPr>
          <w:i/>
        </w:rPr>
        <w:t xml:space="preserve">dále jen </w:t>
      </w:r>
      <w:r w:rsidRPr="00A04AF3">
        <w:rPr>
          <w:i/>
        </w:rPr>
        <w:t>zákonný zástupce dítěte</w:t>
      </w:r>
    </w:p>
    <w:p w14:paraId="6E0B6DCC" w14:textId="77777777" w:rsidR="00FD2079" w:rsidRDefault="00FD2079" w:rsidP="00FD2079">
      <w:pPr>
        <w:spacing w:after="0"/>
      </w:pPr>
    </w:p>
    <w:p w14:paraId="1A7214BE" w14:textId="7F217490" w:rsidR="00FD2079" w:rsidRPr="00CF31CC" w:rsidRDefault="00FD2079" w:rsidP="00CF31CC">
      <w:pPr>
        <w:spacing w:after="0"/>
        <w:rPr>
          <w:rStyle w:val="Siln"/>
          <w:b w:val="0"/>
          <w:bCs w:val="0"/>
        </w:rPr>
      </w:pPr>
      <w:r>
        <w:t>uzavírají tuto</w:t>
      </w:r>
    </w:p>
    <w:p w14:paraId="25927239" w14:textId="77777777" w:rsidR="00FD2079" w:rsidRPr="00A04AF3" w:rsidRDefault="0034219C" w:rsidP="00FD2079">
      <w:pPr>
        <w:jc w:val="center"/>
        <w:rPr>
          <w:rStyle w:val="Siln"/>
        </w:rPr>
      </w:pPr>
      <w:r>
        <w:rPr>
          <w:rStyle w:val="Siln"/>
        </w:rPr>
        <w:t>S</w:t>
      </w:r>
      <w:r w:rsidR="00FD2079" w:rsidRPr="00A04AF3">
        <w:rPr>
          <w:rStyle w:val="Siln"/>
        </w:rPr>
        <w:t>mlouvu o poskytování služeb péče o děti</w:t>
      </w:r>
    </w:p>
    <w:p w14:paraId="7E34CD32" w14:textId="18BF7CFF" w:rsidR="00FD2079" w:rsidRDefault="00D4289E" w:rsidP="00FD2079">
      <w:pPr>
        <w:jc w:val="center"/>
        <w:rPr>
          <w:rStyle w:val="Siln"/>
        </w:rPr>
      </w:pPr>
      <w:r>
        <w:rPr>
          <w:rStyle w:val="Siln"/>
        </w:rPr>
        <w:t>v</w:t>
      </w:r>
      <w:r w:rsidR="003D03ED">
        <w:rPr>
          <w:rStyle w:val="Siln"/>
        </w:rPr>
        <w:t xml:space="preserve"> Adaptačním kroužku </w:t>
      </w:r>
    </w:p>
    <w:p w14:paraId="4AB0E4DC" w14:textId="77777777" w:rsidR="00FD2079" w:rsidRPr="00A04AF3" w:rsidRDefault="00FD2079" w:rsidP="00FD2079">
      <w:pPr>
        <w:jc w:val="center"/>
        <w:rPr>
          <w:rStyle w:val="Siln"/>
        </w:rPr>
      </w:pPr>
    </w:p>
    <w:p w14:paraId="209900B0" w14:textId="38DF1B8A" w:rsidR="003D03ED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Provozovatel se touto </w:t>
      </w:r>
      <w:r w:rsidR="003D6214">
        <w:t xml:space="preserve">smlouvou zavazuje poskytovat </w:t>
      </w:r>
      <w:r w:rsidR="00200BA9">
        <w:t xml:space="preserve">v Adaptačním kroužku, </w:t>
      </w:r>
      <w:r w:rsidR="005D4F7D">
        <w:t>(</w:t>
      </w:r>
      <w:r w:rsidR="00200BA9">
        <w:rPr>
          <w:i/>
          <w:iCs/>
        </w:rPr>
        <w:t>dále jen AK</w:t>
      </w:r>
      <w:r w:rsidR="005D4F7D">
        <w:t>)</w:t>
      </w:r>
      <w:r w:rsidR="003D03ED">
        <w:t xml:space="preserve"> péči o dítě:</w:t>
      </w:r>
    </w:p>
    <w:p w14:paraId="12629D2A" w14:textId="77777777" w:rsidR="00B9368B" w:rsidRPr="007B62B8" w:rsidRDefault="00B9368B" w:rsidP="00B9368B">
      <w:pPr>
        <w:pStyle w:val="Bezmezer"/>
        <w:ind w:left="426"/>
        <w:rPr>
          <w:sz w:val="18"/>
          <w:szCs w:val="18"/>
        </w:rPr>
      </w:pPr>
    </w:p>
    <w:p w14:paraId="645005CF" w14:textId="1A3F8874" w:rsidR="005D4F7D" w:rsidRDefault="00FD2079" w:rsidP="00B9368B">
      <w:pPr>
        <w:pStyle w:val="Bezmezer"/>
        <w:ind w:left="426"/>
      </w:pPr>
      <w:proofErr w:type="spellStart"/>
      <w:r>
        <w:t>nezl</w:t>
      </w:r>
      <w:proofErr w:type="spellEnd"/>
      <w:r>
        <w:t xml:space="preserve">. </w:t>
      </w:r>
      <w:r w:rsidR="005D4F7D">
        <w:t>……………...</w:t>
      </w:r>
      <w:r w:rsidR="0034219C">
        <w:t>…………………………………………………………………………………</w:t>
      </w:r>
    </w:p>
    <w:p w14:paraId="28BC1E81" w14:textId="0F2A4970" w:rsidR="00FD2079" w:rsidRDefault="00FD2079" w:rsidP="00B9368B">
      <w:pPr>
        <w:pStyle w:val="Bezmezer"/>
        <w:ind w:left="426"/>
      </w:pPr>
      <w:r>
        <w:t>a to v rozsahu a za podmínek stanovených touto smlouvou, obecně závaznými prá</w:t>
      </w:r>
      <w:r w:rsidR="003D03ED">
        <w:t>vními předpisy, Provozním řádem</w:t>
      </w:r>
      <w:r w:rsidR="003D6214">
        <w:t xml:space="preserve">, </w:t>
      </w:r>
      <w:r>
        <w:t>Přihláškou dítěte</w:t>
      </w:r>
      <w:r w:rsidR="002B56EE">
        <w:t>,</w:t>
      </w:r>
      <w:r w:rsidR="00D4289E">
        <w:t xml:space="preserve"> Evidenčním listem</w:t>
      </w:r>
      <w:r>
        <w:t>.</w:t>
      </w:r>
    </w:p>
    <w:p w14:paraId="5F490268" w14:textId="77777777" w:rsidR="005D4F7D" w:rsidRPr="007B62B8" w:rsidRDefault="005D4F7D" w:rsidP="00B9368B">
      <w:pPr>
        <w:pStyle w:val="Bezmezer"/>
        <w:ind w:left="426"/>
        <w:rPr>
          <w:sz w:val="18"/>
          <w:szCs w:val="18"/>
        </w:rPr>
      </w:pPr>
    </w:p>
    <w:p w14:paraId="7AA044EA" w14:textId="2D23805E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Služby péče o děti v </w:t>
      </w:r>
      <w:r w:rsidR="00200BA9">
        <w:t>AK</w:t>
      </w:r>
      <w:r>
        <w:t xml:space="preserve"> budou poskytovány v prostorách </w:t>
      </w:r>
      <w:r w:rsidR="003D03ED">
        <w:t>budovy</w:t>
      </w:r>
      <w:r w:rsidR="00200BA9">
        <w:t xml:space="preserve"> KCDM</w:t>
      </w:r>
      <w:r w:rsidR="003D03ED">
        <w:t xml:space="preserve"> </w:t>
      </w:r>
      <w:r w:rsidR="00200BA9">
        <w:t xml:space="preserve">Na Paloučku </w:t>
      </w:r>
      <w:r w:rsidR="00491E00">
        <w:t>704/</w:t>
      </w:r>
      <w:r w:rsidR="00200BA9">
        <w:t>11</w:t>
      </w:r>
      <w:r w:rsidR="003D6214">
        <w:t>,</w:t>
      </w:r>
      <w:r w:rsidR="00491E00">
        <w:t xml:space="preserve"> </w:t>
      </w:r>
      <w:bookmarkStart w:id="0" w:name="_GoBack"/>
      <w:bookmarkEnd w:id="0"/>
      <w:r w:rsidR="003D6214">
        <w:t>Praha-Dolní Měcholupy</w:t>
      </w:r>
      <w:r w:rsidR="00D4289E">
        <w:t>.</w:t>
      </w:r>
    </w:p>
    <w:p w14:paraId="74EC50D8" w14:textId="77777777" w:rsidR="00FD2079" w:rsidRDefault="00FD2079" w:rsidP="00B9368B">
      <w:pPr>
        <w:pStyle w:val="Bezmezer"/>
        <w:ind w:left="426"/>
      </w:pPr>
      <w:r>
        <w:t>Místo a čas poskytování této služby jsou uvedeny v</w:t>
      </w:r>
      <w:r w:rsidR="00D4289E">
        <w:t> Přihlášce</w:t>
      </w:r>
      <w:r>
        <w:t xml:space="preserve"> dítěte, která tvoří nedílnou součást této smlouvy. </w:t>
      </w:r>
    </w:p>
    <w:p w14:paraId="6E700524" w14:textId="77777777" w:rsidR="005D4F7D" w:rsidRPr="007B62B8" w:rsidRDefault="005D4F7D" w:rsidP="00B9368B">
      <w:pPr>
        <w:pStyle w:val="Bezmezer"/>
        <w:ind w:left="426" w:hanging="283"/>
        <w:rPr>
          <w:sz w:val="18"/>
          <w:szCs w:val="18"/>
        </w:rPr>
      </w:pPr>
    </w:p>
    <w:p w14:paraId="0AC2CE2D" w14:textId="62BAC8CC" w:rsidR="00CE6ED5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Služba péče o dítě v </w:t>
      </w:r>
      <w:r w:rsidR="00200BA9">
        <w:t>AK</w:t>
      </w:r>
      <w:r>
        <w:t xml:space="preserve"> je poskytována za úhradu nákladů. Zákonný zástupce se podílí na úhradě nákladů spojených s péčí </w:t>
      </w:r>
      <w:r w:rsidR="003D03ED">
        <w:t>AKM</w:t>
      </w:r>
      <w:r>
        <w:t xml:space="preserve"> o dítě dohodnutou </w:t>
      </w:r>
      <w:r w:rsidR="008D62F8">
        <w:t xml:space="preserve">měsíční </w:t>
      </w:r>
      <w:r>
        <w:t>částkou ve</w:t>
      </w:r>
      <w:r w:rsidR="005D4F7D">
        <w:t> </w:t>
      </w:r>
      <w:r>
        <w:t>výši</w:t>
      </w:r>
      <w:r w:rsidR="005D4F7D">
        <w:t> </w:t>
      </w:r>
      <w:r w:rsidR="003D03ED">
        <w:t>1.000</w:t>
      </w:r>
      <w:r w:rsidR="00D4289E">
        <w:t>,-</w:t>
      </w:r>
      <w:r w:rsidR="00F5731A">
        <w:t xml:space="preserve"> </w:t>
      </w:r>
      <w:r w:rsidR="00D4289E">
        <w:t>Kč</w:t>
      </w:r>
      <w:r w:rsidR="004D5DFD">
        <w:t>, kterou poukáže na účet MČ Praha</w:t>
      </w:r>
      <w:r w:rsidR="005D4F7D">
        <w:t>-</w:t>
      </w:r>
      <w:r w:rsidR="004D5DFD">
        <w:t>Dolní Měcholup</w:t>
      </w:r>
      <w:r w:rsidR="0006226F">
        <w:t>y:</w:t>
      </w:r>
    </w:p>
    <w:p w14:paraId="4BC712EB" w14:textId="77777777" w:rsidR="00CE6ED5" w:rsidRPr="00CE6ED5" w:rsidRDefault="00CE6ED5" w:rsidP="00CE6ED5">
      <w:pPr>
        <w:pStyle w:val="Bezmezer"/>
        <w:ind w:left="426"/>
        <w:rPr>
          <w:sz w:val="16"/>
          <w:szCs w:val="16"/>
        </w:rPr>
      </w:pPr>
    </w:p>
    <w:p w14:paraId="3DB4BD7B" w14:textId="5BA68E6A" w:rsidR="00FD2079" w:rsidRDefault="0006226F" w:rsidP="00CE6ED5">
      <w:pPr>
        <w:pStyle w:val="Bezmezer"/>
        <w:ind w:left="426"/>
      </w:pPr>
      <w:r>
        <w:t>2111</w:t>
      </w:r>
      <w:r w:rsidR="00F5731A">
        <w:t> </w:t>
      </w:r>
      <w:r>
        <w:t>281 31</w:t>
      </w:r>
      <w:r w:rsidR="00200BA9">
        <w:t>8/2700, VS bude 25</w:t>
      </w:r>
      <w:r w:rsidR="004D5DFD">
        <w:t xml:space="preserve"> a přidělené dvojčíslí</w:t>
      </w:r>
      <w:r w:rsidR="005D4F7D">
        <w:t xml:space="preserve"> </w:t>
      </w:r>
      <w:r w:rsidR="00CE6ED5">
        <w:t>……….</w:t>
      </w:r>
      <w:r w:rsidR="00CF31CC">
        <w:t xml:space="preserve"> (např. 25</w:t>
      </w:r>
      <w:r w:rsidR="005D4F7D">
        <w:t>99 v případě, že přidělené dvojčíslí je 99).</w:t>
      </w:r>
    </w:p>
    <w:p w14:paraId="59D5FE42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1881D5F" w14:textId="596DAA0E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Provozovatel </w:t>
      </w:r>
      <w:r w:rsidRPr="00EC6230">
        <w:t>po</w:t>
      </w:r>
      <w:r>
        <w:t>skytuje dětem stravovací služby. Doda</w:t>
      </w:r>
      <w:r w:rsidR="00732761">
        <w:t>vatelem dětské stravy je Mateřská škola Dolní Měcholupy</w:t>
      </w:r>
      <w:r w:rsidR="00D4289E">
        <w:t xml:space="preserve">. </w:t>
      </w:r>
      <w:r w:rsidR="007B62B8">
        <w:t xml:space="preserve">Děti mají oddělený vlastní jídelní kout se stolečky, židličkami a nádobím – hrnečky, talíře, příbory. </w:t>
      </w:r>
      <w:r w:rsidRPr="007B62B8">
        <w:t xml:space="preserve">Děti obědvají </w:t>
      </w:r>
      <w:r w:rsidR="007B62B8" w:rsidRPr="007B62B8">
        <w:t>společně</w:t>
      </w:r>
      <w:r w:rsidR="00D4289E" w:rsidRPr="007B62B8">
        <w:t xml:space="preserve"> </w:t>
      </w:r>
      <w:r w:rsidR="00732761" w:rsidRPr="007B62B8">
        <w:t>ve vyhrazeném</w:t>
      </w:r>
      <w:r w:rsidR="00200BA9">
        <w:t xml:space="preserve"> čase.</w:t>
      </w:r>
      <w:r w:rsidR="00732761">
        <w:t xml:space="preserve"> </w:t>
      </w:r>
      <w:r w:rsidR="00200BA9">
        <w:t>Svačiny připravují</w:t>
      </w:r>
      <w:r>
        <w:t xml:space="preserve"> zaměstnanci jídelny na určeném místě ve výdejně stravy a</w:t>
      </w:r>
      <w:r w:rsidR="005D4F7D">
        <w:t> </w:t>
      </w:r>
      <w:r>
        <w:t>podávají se v </w:t>
      </w:r>
      <w:r w:rsidR="00200BA9">
        <w:t>AK</w:t>
      </w:r>
      <w:r>
        <w:t>. Stravování probíhá v těchto časech:</w:t>
      </w:r>
    </w:p>
    <w:p w14:paraId="5DDB6E7F" w14:textId="77777777" w:rsidR="00FD2079" w:rsidRPr="007B62B8" w:rsidRDefault="00FD2079" w:rsidP="00B9368B">
      <w:pPr>
        <w:pStyle w:val="Bezmezer"/>
        <w:ind w:left="426"/>
        <w:rPr>
          <w:sz w:val="18"/>
          <w:szCs w:val="18"/>
        </w:rPr>
      </w:pPr>
    </w:p>
    <w:p w14:paraId="029A6A7C" w14:textId="77777777" w:rsidR="005D4F7D" w:rsidRDefault="00FD2079" w:rsidP="00B9368B">
      <w:pPr>
        <w:pStyle w:val="Bezmezer"/>
        <w:ind w:left="426"/>
      </w:pPr>
      <w:r>
        <w:t xml:space="preserve">Dopolední svačina: </w:t>
      </w:r>
      <w:r w:rsidR="00D4289E">
        <w:t>9:00 – 9:20</w:t>
      </w:r>
    </w:p>
    <w:p w14:paraId="462AE5B0" w14:textId="3D50F579" w:rsidR="00FD2079" w:rsidRDefault="00FD2079" w:rsidP="00B9368B">
      <w:pPr>
        <w:pStyle w:val="Bezmezer"/>
        <w:ind w:left="426"/>
      </w:pPr>
      <w:r>
        <w:t>Oběd: 11:30 – 12:00</w:t>
      </w:r>
    </w:p>
    <w:p w14:paraId="4295F5FD" w14:textId="77777777" w:rsidR="005D4F7D" w:rsidRPr="007B62B8" w:rsidRDefault="005D4F7D" w:rsidP="00B9368B">
      <w:pPr>
        <w:pStyle w:val="Bezmezer"/>
        <w:ind w:left="426"/>
        <w:rPr>
          <w:sz w:val="18"/>
          <w:szCs w:val="18"/>
        </w:rPr>
      </w:pPr>
    </w:p>
    <w:p w14:paraId="76BA7749" w14:textId="2F374AF4" w:rsidR="00FD2079" w:rsidRDefault="00FD2079" w:rsidP="00B9368B">
      <w:pPr>
        <w:pStyle w:val="Bezmezer"/>
        <w:ind w:left="426"/>
      </w:pPr>
      <w:r>
        <w:t xml:space="preserve">Pitný režim dítěte zajišťuje provozovatel tak, že dítěti jsou podávány nápoje ke každé stravě a dále jsou mu k dispozici nápoje v průběhu celé doby poskytování služeb. Dítěti jsou nápoje nabízeny personálem </w:t>
      </w:r>
      <w:r w:rsidR="00200BA9">
        <w:t>AK</w:t>
      </w:r>
      <w:r w:rsidR="003D03ED">
        <w:t xml:space="preserve"> </w:t>
      </w:r>
      <w:r>
        <w:t xml:space="preserve">podle potřeb odpovídajících věku dítěte, </w:t>
      </w:r>
      <w:r w:rsidR="00732761">
        <w:t xml:space="preserve">fyzické aktivitě </w:t>
      </w:r>
      <w:r>
        <w:t xml:space="preserve">a klimatickým podmínkám. </w:t>
      </w:r>
    </w:p>
    <w:p w14:paraId="72F9ABB5" w14:textId="77777777" w:rsidR="007B62B8" w:rsidRPr="007B62B8" w:rsidRDefault="007B62B8" w:rsidP="00B9368B">
      <w:pPr>
        <w:pStyle w:val="Bezmezer"/>
        <w:ind w:left="426"/>
        <w:rPr>
          <w:sz w:val="18"/>
          <w:szCs w:val="18"/>
        </w:rPr>
      </w:pPr>
    </w:p>
    <w:p w14:paraId="6A7F305D" w14:textId="1312B84F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lastRenderedPageBreak/>
        <w:t>Zákonný zástupce dítěte se zavazuje dodržovat vnitřní pravidla zařízení uvedená v</w:t>
      </w:r>
      <w:r w:rsidR="005D4F7D">
        <w:t> </w:t>
      </w:r>
      <w:r>
        <w:t>Provozním řádu</w:t>
      </w:r>
      <w:r w:rsidR="00200BA9">
        <w:t xml:space="preserve"> AK</w:t>
      </w:r>
      <w:r>
        <w:t>. Aktuální provozní řád je zveřejn</w:t>
      </w:r>
      <w:r w:rsidR="00CE6ED5">
        <w:t>ěn</w:t>
      </w:r>
      <w:r>
        <w:t xml:space="preserve"> na</w:t>
      </w:r>
      <w:r w:rsidR="005D4F7D">
        <w:t> </w:t>
      </w:r>
      <w:r>
        <w:t>přístupném místě v</w:t>
      </w:r>
      <w:r w:rsidR="00CE6ED5">
        <w:t> </w:t>
      </w:r>
      <w:r>
        <w:t xml:space="preserve">prostorách </w:t>
      </w:r>
      <w:r w:rsidR="00200BA9">
        <w:t>AK</w:t>
      </w:r>
      <w:r w:rsidR="00732761">
        <w:t xml:space="preserve"> a na webu MČ Dolní Měcholupy</w:t>
      </w:r>
      <w:r>
        <w:t xml:space="preserve">. Na změnu provozního řádu je provozovatel povinen zákonného zástupce vhodným způsobem upozornit, například oznámením umístěným na nástěnce </w:t>
      </w:r>
      <w:r w:rsidR="00732761">
        <w:t xml:space="preserve">v prostorách </w:t>
      </w:r>
      <w:r w:rsidR="00200BA9">
        <w:t>AK</w:t>
      </w:r>
      <w:r>
        <w:t>. Od vyvěšení na nástěnce je</w:t>
      </w:r>
      <w:r w:rsidR="003D03ED">
        <w:t xml:space="preserve"> provozní řád v aktuálním znění </w:t>
      </w:r>
      <w:r>
        <w:t>pro obě strany závazný.</w:t>
      </w:r>
    </w:p>
    <w:p w14:paraId="2C6F61F0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80CFB38" w14:textId="6DB8AE92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Provozovatel prohlašuje, že má uzavřenu pojistnou smlouvu na pojištění odpovědnosti za</w:t>
      </w:r>
      <w:r w:rsidR="005D4F7D">
        <w:t> </w:t>
      </w:r>
      <w:r>
        <w:t>škodu způsobenou při poskytování této služby.</w:t>
      </w:r>
    </w:p>
    <w:p w14:paraId="350E74AD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69EE8D1" w14:textId="41C65775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Při výskytu příznaků onemocnění u dítěte provozovatel bezodkladně vyrozumí zákonného zástupce telefonicky na telefonní číslo uvedené v Přihlášce dítěte či</w:t>
      </w:r>
      <w:r w:rsidR="00B86F3B">
        <w:t xml:space="preserve"> Evidenčním listu dítěte.</w:t>
      </w:r>
      <w:r>
        <w:t xml:space="preserve"> Zákonný zástupce je povinen být po celou dobu pobytu dítěte v </w:t>
      </w:r>
      <w:r w:rsidR="00200BA9">
        <w:t>AK</w:t>
      </w:r>
      <w:r>
        <w:t xml:space="preserve"> k dosažení </w:t>
      </w:r>
      <w:r w:rsidRPr="007B62B8">
        <w:t>na někter</w:t>
      </w:r>
      <w:r w:rsidR="00B86F3B" w:rsidRPr="007B62B8">
        <w:t>ém z uvedených</w:t>
      </w:r>
      <w:r w:rsidRPr="007B62B8">
        <w:t xml:space="preserve"> telefonních čísel,</w:t>
      </w:r>
      <w:r w:rsidR="005D4F7D" w:rsidRPr="007B62B8">
        <w:t xml:space="preserve"> </w:t>
      </w:r>
      <w:r w:rsidRPr="007B62B8">
        <w:t xml:space="preserve">a bez zbytečného odkladu po oznámení se dostavit do </w:t>
      </w:r>
      <w:r w:rsidR="00200BA9">
        <w:t>AK</w:t>
      </w:r>
      <w:r w:rsidRPr="007B62B8">
        <w:t xml:space="preserve"> k převzetí dítěte.</w:t>
      </w:r>
      <w:r w:rsidR="005D4F7D" w:rsidRPr="007B62B8">
        <w:t xml:space="preserve"> </w:t>
      </w:r>
      <w:r w:rsidRPr="007B62B8">
        <w:t>V případě akutní potřeby zajistí poskytnutí zdravotních služeb provozovatel.</w:t>
      </w:r>
    </w:p>
    <w:p w14:paraId="195656D8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00C9B02A" w14:textId="6E23013F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 w:rsidRPr="007B62B8">
        <w:t>Tato smlouva nabývá účinnosti dnem jejího podpisu oběma stranami a je uzavřena na dobu</w:t>
      </w:r>
      <w:r w:rsidR="007B62B8" w:rsidRPr="007B62B8">
        <w:t xml:space="preserve"> určitou, a to do konce daného školního roku</w:t>
      </w:r>
      <w:r w:rsidR="005D4F7D" w:rsidRPr="007B62B8">
        <w:t xml:space="preserve">. </w:t>
      </w:r>
      <w:r w:rsidR="002B56EE" w:rsidRPr="007B62B8">
        <w:t xml:space="preserve">Tuto smlouvu lze ukončit </w:t>
      </w:r>
      <w:r w:rsidRPr="007B62B8">
        <w:t>dohodou smluvních stran.</w:t>
      </w:r>
    </w:p>
    <w:p w14:paraId="5477F16E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1875EF51" w14:textId="72B6555F" w:rsidR="00FD2079" w:rsidRPr="007B62B8" w:rsidRDefault="00FD2079" w:rsidP="00B9368B">
      <w:pPr>
        <w:pStyle w:val="Bezmezer"/>
        <w:numPr>
          <w:ilvl w:val="0"/>
          <w:numId w:val="3"/>
        </w:numPr>
        <w:ind w:left="426" w:hanging="283"/>
      </w:pPr>
      <w:r w:rsidRPr="007B62B8">
        <w:t>Pokud zákonný zástupce dítěte opakovaně či závažným způsobem poruší tuto smlouvu či Provozní řád</w:t>
      </w:r>
      <w:r w:rsidR="00200BA9">
        <w:t xml:space="preserve"> AK</w:t>
      </w:r>
      <w:r w:rsidRPr="007B62B8">
        <w:t xml:space="preserve">, může provozovatel od této smlouvy odstoupit. </w:t>
      </w:r>
    </w:p>
    <w:p w14:paraId="7F6ABA02" w14:textId="1754CD70" w:rsidR="00FD2079" w:rsidRDefault="00FD2079" w:rsidP="00B9368B">
      <w:pPr>
        <w:pStyle w:val="Bezmezer"/>
        <w:ind w:left="426"/>
      </w:pPr>
      <w:r w:rsidRPr="007B62B8">
        <w:t xml:space="preserve">Provozovatel může odstoupit od této smlouvy rovněž v případě, že specifické potřeby dítěte přesahují možnosti provozovatele (např. dítě chronicky nemocné, či dítě vyžadující služby přesahující rámec možností </w:t>
      </w:r>
      <w:r w:rsidR="00200BA9">
        <w:t>AK</w:t>
      </w:r>
      <w:r w:rsidRPr="007B62B8">
        <w:t>). Zákonný zástupce prohlašuje, že mu nejsou známa žádná onemocnění, omezení či specifické potřeby dítěte, které by neuvedl v</w:t>
      </w:r>
      <w:r w:rsidR="005D4F7D" w:rsidRPr="007B62B8">
        <w:t> </w:t>
      </w:r>
      <w:r w:rsidRPr="007B62B8">
        <w:t>Přihlášce dítěte či Evidenčním listu dítěte, a zavazuje se informovat provozovatele</w:t>
      </w:r>
      <w:r>
        <w:t xml:space="preserve"> o</w:t>
      </w:r>
      <w:r w:rsidR="005D4F7D">
        <w:t> </w:t>
      </w:r>
      <w:r>
        <w:t>veškerých změnách zdravotního stavu dítěte nebo případných omezeních, které by mohly mít vliv na poskytování péče.</w:t>
      </w:r>
    </w:p>
    <w:p w14:paraId="7DC95A3F" w14:textId="77777777" w:rsidR="00B9368B" w:rsidRPr="007B62B8" w:rsidRDefault="00B9368B" w:rsidP="00B9368B">
      <w:pPr>
        <w:pStyle w:val="Bezmezer"/>
        <w:ind w:left="426" w:hanging="283"/>
        <w:rPr>
          <w:sz w:val="18"/>
          <w:szCs w:val="18"/>
        </w:rPr>
      </w:pPr>
    </w:p>
    <w:p w14:paraId="3C6ED8C9" w14:textId="58DF29DE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Smluvní strany tímto prohlašují, že údaje uvedené ve smlouv</w:t>
      </w:r>
      <w:r w:rsidR="002B56EE">
        <w:t xml:space="preserve">ě a Přihlášce dítěte jsou úplné </w:t>
      </w:r>
      <w:r>
        <w:t>a pravdivé, a jsou si vědomy právních následků, které by vyplývaly z uvedení nepravdivých údajů. Dále smluvní strany prohlašují, že se s textem této smlouvy a</w:t>
      </w:r>
      <w:r w:rsidR="005D4F7D">
        <w:t> </w:t>
      </w:r>
      <w:r>
        <w:t xml:space="preserve">Provozního řádu </w:t>
      </w:r>
      <w:r w:rsidR="00C25061">
        <w:t xml:space="preserve">AKM </w:t>
      </w:r>
      <w:r>
        <w:t>řádně seznámily.</w:t>
      </w:r>
    </w:p>
    <w:p w14:paraId="037F6CD1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A7E4094" w14:textId="77777777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>Přílohou této smlouvy jsou:</w:t>
      </w:r>
    </w:p>
    <w:p w14:paraId="1B1164F3" w14:textId="77777777" w:rsidR="00FD2079" w:rsidRDefault="00FD2079" w:rsidP="007B62B8">
      <w:pPr>
        <w:pStyle w:val="Bezmezer"/>
        <w:numPr>
          <w:ilvl w:val="0"/>
          <w:numId w:val="4"/>
        </w:numPr>
        <w:ind w:left="709" w:hanging="283"/>
      </w:pPr>
      <w:r>
        <w:t>Přihláška dítěte</w:t>
      </w:r>
    </w:p>
    <w:p w14:paraId="055A8863" w14:textId="77777777" w:rsidR="00FD2079" w:rsidRDefault="00FD2079" w:rsidP="007B62B8">
      <w:pPr>
        <w:pStyle w:val="Bezmezer"/>
        <w:numPr>
          <w:ilvl w:val="0"/>
          <w:numId w:val="4"/>
        </w:numPr>
        <w:ind w:left="709" w:hanging="283"/>
      </w:pPr>
      <w:r>
        <w:t>Evidenční list dítěte</w:t>
      </w:r>
    </w:p>
    <w:p w14:paraId="7D2EE3BA" w14:textId="2FD85972" w:rsidR="00FD2079" w:rsidRDefault="00CE6ED5" w:rsidP="00CE6ED5">
      <w:pPr>
        <w:pStyle w:val="Bezmezer"/>
        <w:numPr>
          <w:ilvl w:val="0"/>
          <w:numId w:val="4"/>
        </w:numPr>
        <w:ind w:left="709" w:hanging="283"/>
      </w:pPr>
      <w:r>
        <w:t>Prohlášení zákonného zástupce</w:t>
      </w:r>
    </w:p>
    <w:p w14:paraId="0AE34565" w14:textId="77777777" w:rsidR="00FD2079" w:rsidRPr="007B62B8" w:rsidRDefault="00FD2079" w:rsidP="00B9368B">
      <w:pPr>
        <w:pStyle w:val="Bezmezer"/>
        <w:ind w:left="426" w:hanging="283"/>
        <w:rPr>
          <w:sz w:val="18"/>
          <w:szCs w:val="18"/>
        </w:rPr>
      </w:pPr>
    </w:p>
    <w:p w14:paraId="4BE9D9AE" w14:textId="77777777" w:rsidR="00FD2079" w:rsidRDefault="00FD2079" w:rsidP="00B9368B">
      <w:pPr>
        <w:pStyle w:val="Bezmezer"/>
        <w:numPr>
          <w:ilvl w:val="0"/>
          <w:numId w:val="3"/>
        </w:numPr>
        <w:ind w:left="426" w:hanging="283"/>
      </w:pPr>
      <w:r>
        <w:t xml:space="preserve">Smlouva se vyhotovuje ve dvou stejnopisech, z nichž každá ze smluvních stran obdrží jeden. </w:t>
      </w:r>
    </w:p>
    <w:p w14:paraId="3CF29743" w14:textId="77777777" w:rsidR="00B9368B" w:rsidRDefault="00B9368B" w:rsidP="00B9368B">
      <w:pPr>
        <w:pStyle w:val="Bezmezer"/>
      </w:pPr>
    </w:p>
    <w:p w14:paraId="13099B40" w14:textId="77777777" w:rsidR="007B62B8" w:rsidRDefault="007B62B8" w:rsidP="00B9368B">
      <w:pPr>
        <w:pStyle w:val="Bezmezer"/>
      </w:pPr>
    </w:p>
    <w:p w14:paraId="258E9124" w14:textId="4181BE5C" w:rsidR="007B62B8" w:rsidRDefault="002B56EE" w:rsidP="00B9368B">
      <w:pPr>
        <w:pStyle w:val="Bezmezer"/>
      </w:pPr>
      <w:r>
        <w:t xml:space="preserve">V Praze dne </w:t>
      </w:r>
      <w:r w:rsidR="00B9368B">
        <w:t>…………………………………</w:t>
      </w:r>
    </w:p>
    <w:p w14:paraId="4920F2F1" w14:textId="77777777" w:rsidR="00FD2079" w:rsidRDefault="00FD2079" w:rsidP="00B9368B">
      <w:pPr>
        <w:pStyle w:val="Bezmezer"/>
        <w:rPr>
          <w:u w:val="single"/>
        </w:rPr>
      </w:pPr>
    </w:p>
    <w:p w14:paraId="61289A23" w14:textId="77777777" w:rsidR="007B62B8" w:rsidRDefault="007B62B8" w:rsidP="00B9368B">
      <w:pPr>
        <w:pStyle w:val="Bezmezer"/>
        <w:rPr>
          <w:u w:val="single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368B" w14:paraId="62D1D137" w14:textId="77777777" w:rsidTr="007B62B8">
        <w:trPr>
          <w:jc w:val="center"/>
        </w:trPr>
        <w:tc>
          <w:tcPr>
            <w:tcW w:w="4531" w:type="dxa"/>
          </w:tcPr>
          <w:p w14:paraId="3EFB8C61" w14:textId="6D74427E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……………………………………………</w:t>
            </w:r>
          </w:p>
          <w:p w14:paraId="532666C0" w14:textId="71FB344B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Zákonný zástupce dítěte</w:t>
            </w:r>
          </w:p>
        </w:tc>
        <w:tc>
          <w:tcPr>
            <w:tcW w:w="4531" w:type="dxa"/>
          </w:tcPr>
          <w:p w14:paraId="5FE3BFCD" w14:textId="2027DCA7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……………………………………………</w:t>
            </w:r>
          </w:p>
          <w:p w14:paraId="6398F991" w14:textId="54AF14FC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Provozovatel AKM,</w:t>
            </w:r>
          </w:p>
          <w:p w14:paraId="0340AA4C" w14:textId="64878F2D" w:rsidR="00B9368B" w:rsidRDefault="00B9368B" w:rsidP="007B62B8">
            <w:pPr>
              <w:shd w:val="clear" w:color="auto" w:fill="auto"/>
              <w:tabs>
                <w:tab w:val="center" w:pos="1985"/>
                <w:tab w:val="center" w:pos="7938"/>
              </w:tabs>
              <w:jc w:val="center"/>
            </w:pPr>
            <w:r>
              <w:t>zastoupený místostarostkou a</w:t>
            </w:r>
            <w:r w:rsidR="007B62B8">
              <w:t> </w:t>
            </w:r>
            <w:r>
              <w:t>koordinátorkou KCDM J. Dolákovou</w:t>
            </w:r>
          </w:p>
        </w:tc>
      </w:tr>
    </w:tbl>
    <w:p w14:paraId="78D2DADB" w14:textId="2868B683" w:rsidR="00FD2079" w:rsidRPr="007B62B8" w:rsidRDefault="00FD2079" w:rsidP="007B62B8">
      <w:pPr>
        <w:tabs>
          <w:tab w:val="center" w:pos="1985"/>
          <w:tab w:val="center" w:pos="7938"/>
        </w:tabs>
        <w:rPr>
          <w:sz w:val="2"/>
          <w:szCs w:val="2"/>
        </w:rPr>
      </w:pPr>
    </w:p>
    <w:sectPr w:rsidR="00FD2079" w:rsidRPr="007B62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F526" w14:textId="77777777" w:rsidR="00435A53" w:rsidRDefault="00435A53" w:rsidP="0006226F">
      <w:pPr>
        <w:spacing w:after="0"/>
      </w:pPr>
      <w:r>
        <w:separator/>
      </w:r>
    </w:p>
  </w:endnote>
  <w:endnote w:type="continuationSeparator" w:id="0">
    <w:p w14:paraId="4A669C8C" w14:textId="77777777" w:rsidR="00435A53" w:rsidRDefault="00435A53" w:rsidP="00062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9A27" w14:textId="77777777" w:rsidR="00435A53" w:rsidRDefault="00435A53" w:rsidP="0006226F">
      <w:pPr>
        <w:spacing w:after="0"/>
      </w:pPr>
      <w:r>
        <w:separator/>
      </w:r>
    </w:p>
  </w:footnote>
  <w:footnote w:type="continuationSeparator" w:id="0">
    <w:p w14:paraId="0F437A7A" w14:textId="77777777" w:rsidR="00435A53" w:rsidRDefault="00435A53" w:rsidP="00062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25C4" w14:textId="1941BE46" w:rsidR="0006226F" w:rsidRDefault="00CF31C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0BD5E" wp14:editId="70DDB6EA">
          <wp:simplePos x="0" y="0"/>
          <wp:positionH relativeFrom="margin">
            <wp:posOffset>5426075</wp:posOffset>
          </wp:positionH>
          <wp:positionV relativeFrom="margin">
            <wp:posOffset>-792480</wp:posOffset>
          </wp:positionV>
          <wp:extent cx="563245" cy="59436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šupinka_logo_velk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26F">
      <w:rPr>
        <w:noProof/>
      </w:rPr>
      <w:drawing>
        <wp:inline distT="0" distB="0" distL="0" distR="0" wp14:anchorId="14359D16" wp14:editId="0A2D3662">
          <wp:extent cx="828675" cy="828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329E"/>
    <w:multiLevelType w:val="hybridMultilevel"/>
    <w:tmpl w:val="08FE7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E2D"/>
    <w:multiLevelType w:val="hybridMultilevel"/>
    <w:tmpl w:val="B4C0D7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9F0039"/>
    <w:multiLevelType w:val="hybridMultilevel"/>
    <w:tmpl w:val="1430DD20"/>
    <w:lvl w:ilvl="0" w:tplc="968AB01A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1CA1"/>
    <w:multiLevelType w:val="hybridMultilevel"/>
    <w:tmpl w:val="13C244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79"/>
    <w:rsid w:val="0006226F"/>
    <w:rsid w:val="001A34D3"/>
    <w:rsid w:val="00200BA9"/>
    <w:rsid w:val="002B56EE"/>
    <w:rsid w:val="00336242"/>
    <w:rsid w:val="0034219C"/>
    <w:rsid w:val="003D03ED"/>
    <w:rsid w:val="003D6214"/>
    <w:rsid w:val="00435A53"/>
    <w:rsid w:val="00491E00"/>
    <w:rsid w:val="004D5DFD"/>
    <w:rsid w:val="005D4F7D"/>
    <w:rsid w:val="005F39B9"/>
    <w:rsid w:val="00732761"/>
    <w:rsid w:val="007B62B8"/>
    <w:rsid w:val="008D62F8"/>
    <w:rsid w:val="009516F3"/>
    <w:rsid w:val="00B25596"/>
    <w:rsid w:val="00B36061"/>
    <w:rsid w:val="00B86F3B"/>
    <w:rsid w:val="00B9368B"/>
    <w:rsid w:val="00C25061"/>
    <w:rsid w:val="00C5424A"/>
    <w:rsid w:val="00CE6ED5"/>
    <w:rsid w:val="00CF31CC"/>
    <w:rsid w:val="00D4289E"/>
    <w:rsid w:val="00DB114F"/>
    <w:rsid w:val="00ED0882"/>
    <w:rsid w:val="00F5731A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966F3"/>
  <w15:chartTrackingRefBased/>
  <w15:docId w15:val="{0EFDF208-333C-40BB-A6F6-9225FA4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079"/>
    <w:pPr>
      <w:shd w:val="clear" w:color="auto" w:fill="FFFFFF"/>
      <w:spacing w:after="12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219C"/>
    <w:pPr>
      <w:shd w:val="clear" w:color="auto" w:fill="auto"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07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207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9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9B9"/>
    <w:rPr>
      <w:rFonts w:ascii="Segoe UI" w:eastAsia="Times New Roman" w:hAnsi="Segoe UI" w:cs="Segoe UI"/>
      <w:sz w:val="18"/>
      <w:szCs w:val="18"/>
      <w:shd w:val="clear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21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mall">
    <w:name w:val="small"/>
    <w:basedOn w:val="Standardnpsmoodstavce"/>
    <w:rsid w:val="0034219C"/>
  </w:style>
  <w:style w:type="paragraph" w:styleId="Zhlav">
    <w:name w:val="header"/>
    <w:basedOn w:val="Normln"/>
    <w:link w:val="ZhlavChar"/>
    <w:uiPriority w:val="99"/>
    <w:unhideWhenUsed/>
    <w:rsid w:val="000622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6226F"/>
    <w:rPr>
      <w:rFonts w:ascii="Arial" w:eastAsia="Times New Roman" w:hAnsi="Arial" w:cs="Arial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2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226F"/>
    <w:rPr>
      <w:rFonts w:ascii="Arial" w:eastAsia="Times New Roman" w:hAnsi="Arial" w:cs="Arial"/>
      <w:shd w:val="clear" w:color="auto" w:fill="FFFFFF"/>
      <w:lang w:eastAsia="cs-CZ"/>
    </w:rPr>
  </w:style>
  <w:style w:type="table" w:styleId="Mkatabulky">
    <w:name w:val="Table Grid"/>
    <w:basedOn w:val="Normlntabulka"/>
    <w:uiPriority w:val="39"/>
    <w:rsid w:val="00B9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368B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MístoStarostka</dc:creator>
  <cp:keywords/>
  <dc:description/>
  <cp:lastModifiedBy>MístoStarostka</cp:lastModifiedBy>
  <cp:revision>3</cp:revision>
  <cp:lastPrinted>2023-08-30T07:13:00Z</cp:lastPrinted>
  <dcterms:created xsi:type="dcterms:W3CDTF">2024-07-29T10:38:00Z</dcterms:created>
  <dcterms:modified xsi:type="dcterms:W3CDTF">2024-07-29T11:11:00Z</dcterms:modified>
</cp:coreProperties>
</file>